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9FF" w:rsidRDefault="007E39FF" w:rsidP="007E39FF">
      <w:pPr>
        <w:spacing w:after="0" w:line="240" w:lineRule="auto"/>
        <w:jc w:val="center"/>
        <w:rPr>
          <w:rFonts w:ascii="Calibri" w:eastAsia="Times New Roman" w:hAnsi="Calibri" w:cs="Calibri"/>
          <w:b/>
          <w:bCs/>
          <w:color w:val="000000"/>
          <w:sz w:val="32"/>
          <w:szCs w:val="32"/>
        </w:rPr>
      </w:pPr>
    </w:p>
    <w:p w:rsidR="007E39FF" w:rsidRPr="005B312D" w:rsidRDefault="007E39FF" w:rsidP="007E39FF">
      <w:pPr>
        <w:pStyle w:val="Heading1"/>
        <w:jc w:val="center"/>
        <w:rPr>
          <w:rFonts w:ascii="Shusha02" w:hAnsi="Shusha02"/>
          <w:b w:val="0"/>
          <w:color w:val="000000"/>
          <w:w w:val="150"/>
        </w:rPr>
      </w:pPr>
      <w:r>
        <w:rPr>
          <w:rFonts w:ascii="Shusha02" w:hAnsi="Shusha02"/>
          <w:b w:val="0"/>
          <w:noProof/>
          <w:color w:val="000000"/>
          <w:sz w:val="64"/>
          <w:lang w:val="en-US"/>
        </w:rPr>
        <w:drawing>
          <wp:anchor distT="0" distB="0" distL="114300" distR="114300" simplePos="0" relativeHeight="251659264" behindDoc="1" locked="0" layoutInCell="1" allowOverlap="1">
            <wp:simplePos x="0" y="0"/>
            <wp:positionH relativeFrom="column">
              <wp:posOffset>-247650</wp:posOffset>
            </wp:positionH>
            <wp:positionV relativeFrom="paragraph">
              <wp:posOffset>-142240</wp:posOffset>
            </wp:positionV>
            <wp:extent cx="933450" cy="93853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933450" cy="938530"/>
                    </a:xfrm>
                    <a:prstGeom prst="rect">
                      <a:avLst/>
                    </a:prstGeom>
                    <a:noFill/>
                    <a:ln w="9525">
                      <a:noFill/>
                      <a:miter lim="800000"/>
                      <a:headEnd/>
                      <a:tailEnd/>
                    </a:ln>
                  </pic:spPr>
                </pic:pic>
              </a:graphicData>
            </a:graphic>
          </wp:anchor>
        </w:drawing>
      </w:r>
      <w:proofErr w:type="spellStart"/>
      <w:r w:rsidRPr="005B312D">
        <w:rPr>
          <w:rFonts w:ascii="Mangal" w:hAnsi="Mangal" w:cs="Mangal"/>
          <w:b w:val="0"/>
          <w:color w:val="000000"/>
          <w:w w:val="150"/>
          <w:sz w:val="40"/>
        </w:rPr>
        <w:t>केंद्रीय</w:t>
      </w:r>
      <w:proofErr w:type="spellEnd"/>
      <w:r w:rsidRPr="005B312D">
        <w:rPr>
          <w:rFonts w:ascii="Shusha02" w:hAnsi="Shusha02"/>
          <w:b w:val="0"/>
          <w:color w:val="000000"/>
          <w:w w:val="150"/>
        </w:rPr>
        <w:t xml:space="preserve"> </w:t>
      </w:r>
      <w:proofErr w:type="spellStart"/>
      <w:r w:rsidRPr="005B312D">
        <w:rPr>
          <w:rFonts w:ascii="Mangal" w:hAnsi="Mangal" w:cs="Mangal"/>
          <w:b w:val="0"/>
          <w:color w:val="000000"/>
          <w:w w:val="150"/>
          <w:sz w:val="40"/>
        </w:rPr>
        <w:t>विद्यालय</w:t>
      </w:r>
      <w:proofErr w:type="spellEnd"/>
      <w:r w:rsidRPr="005B312D">
        <w:rPr>
          <w:rFonts w:ascii="Shusha02" w:hAnsi="Shusha02"/>
          <w:b w:val="0"/>
          <w:color w:val="000000"/>
          <w:w w:val="150"/>
        </w:rPr>
        <w:t xml:space="preserve"> </w:t>
      </w:r>
      <w:proofErr w:type="spellStart"/>
      <w:r w:rsidRPr="005B312D">
        <w:rPr>
          <w:rFonts w:ascii="Mangal" w:hAnsi="Mangal" w:cs="Mangal"/>
          <w:b w:val="0"/>
          <w:color w:val="000000"/>
          <w:w w:val="150"/>
          <w:sz w:val="40"/>
        </w:rPr>
        <w:t>धारवाड</w:t>
      </w:r>
      <w:proofErr w:type="spellEnd"/>
      <w:r w:rsidRPr="005B312D">
        <w:rPr>
          <w:rFonts w:ascii="Mangal" w:hAnsi="Mangal" w:cs="Mangal"/>
          <w:b w:val="0"/>
          <w:color w:val="000000"/>
          <w:w w:val="150"/>
          <w:sz w:val="40"/>
        </w:rPr>
        <w:t>़</w:t>
      </w:r>
    </w:p>
    <w:p w:rsidR="007E39FF" w:rsidRPr="007E39FF" w:rsidRDefault="007E39FF" w:rsidP="007E39FF">
      <w:pPr>
        <w:pStyle w:val="NoSpacing"/>
        <w:jc w:val="center"/>
        <w:rPr>
          <w:rFonts w:ascii="Berlin Sans FB" w:eastAsia="Times New Roman" w:hAnsi="Berlin Sans FB"/>
          <w:sz w:val="28"/>
        </w:rPr>
      </w:pPr>
      <w:r w:rsidRPr="007E39FF">
        <w:rPr>
          <w:rFonts w:ascii="Berlin Sans FB" w:eastAsia="Times New Roman" w:hAnsi="Berlin Sans FB"/>
          <w:sz w:val="28"/>
        </w:rPr>
        <w:t>KENDRIYA VIDYALAYA DHARWAD</w:t>
      </w:r>
    </w:p>
    <w:tbl>
      <w:tblPr>
        <w:tblW w:w="9665" w:type="dxa"/>
        <w:tblInd w:w="89" w:type="dxa"/>
        <w:tblLook w:val="04A0"/>
      </w:tblPr>
      <w:tblGrid>
        <w:gridCol w:w="1061"/>
        <w:gridCol w:w="4601"/>
        <w:gridCol w:w="3474"/>
        <w:gridCol w:w="529"/>
      </w:tblGrid>
      <w:tr w:rsidR="007E39FF" w:rsidRPr="007E39FF" w:rsidTr="007E39FF">
        <w:trPr>
          <w:trHeight w:val="344"/>
        </w:trPr>
        <w:tc>
          <w:tcPr>
            <w:tcW w:w="9665" w:type="dxa"/>
            <w:gridSpan w:val="4"/>
            <w:vMerge w:val="restart"/>
            <w:tcBorders>
              <w:top w:val="nil"/>
              <w:left w:val="nil"/>
              <w:bottom w:val="nil"/>
              <w:right w:val="nil"/>
            </w:tcBorders>
            <w:shd w:val="clear" w:color="auto" w:fill="auto"/>
            <w:vAlign w:val="bottom"/>
            <w:hideMark/>
          </w:tcPr>
          <w:p w:rsidR="007E39FF" w:rsidRPr="007E39FF" w:rsidRDefault="007E39FF" w:rsidP="007E39FF">
            <w:pPr>
              <w:pStyle w:val="NoSpacing"/>
              <w:jc w:val="center"/>
              <w:rPr>
                <w:rFonts w:ascii="Bookman Old Style" w:eastAsia="Times New Roman" w:hAnsi="Bookman Old Style"/>
                <w:i/>
                <w:sz w:val="24"/>
              </w:rPr>
            </w:pPr>
            <w:r w:rsidRPr="007E39FF">
              <w:rPr>
                <w:rFonts w:ascii="Bookman Old Style" w:eastAsia="Times New Roman" w:hAnsi="Bookman Old Style"/>
                <w:i/>
                <w:sz w:val="24"/>
              </w:rPr>
              <w:t xml:space="preserve">PROVISIONAL LIST OF  NON-KV STUDENTS SELECTED FOR ADMISSION  TO </w:t>
            </w:r>
            <w:r>
              <w:rPr>
                <w:rFonts w:ascii="Bookman Old Style" w:eastAsia="Times New Roman" w:hAnsi="Bookman Old Style"/>
                <w:i/>
                <w:sz w:val="24"/>
              </w:rPr>
              <w:t xml:space="preserve">   </w:t>
            </w:r>
            <w:r w:rsidRPr="007E39FF">
              <w:rPr>
                <w:rFonts w:ascii="Bookman Old Style" w:eastAsia="Times New Roman" w:hAnsi="Bookman Old Style"/>
                <w:i/>
                <w:sz w:val="24"/>
              </w:rPr>
              <w:t>CLASS XI (2020-21)</w:t>
            </w:r>
          </w:p>
        </w:tc>
      </w:tr>
      <w:tr w:rsidR="007E39FF" w:rsidRPr="007E39FF" w:rsidTr="007E39FF">
        <w:trPr>
          <w:trHeight w:val="377"/>
        </w:trPr>
        <w:tc>
          <w:tcPr>
            <w:tcW w:w="9665" w:type="dxa"/>
            <w:gridSpan w:val="4"/>
            <w:vMerge/>
            <w:tcBorders>
              <w:top w:val="nil"/>
              <w:left w:val="nil"/>
              <w:bottom w:val="nil"/>
              <w:right w:val="nil"/>
            </w:tcBorders>
            <w:vAlign w:val="center"/>
            <w:hideMark/>
          </w:tcPr>
          <w:p w:rsidR="007E39FF" w:rsidRPr="007E39FF" w:rsidRDefault="007E39FF" w:rsidP="00647946">
            <w:pPr>
              <w:spacing w:after="0" w:line="240" w:lineRule="auto"/>
              <w:rPr>
                <w:rFonts w:ascii="Bookman Old Style" w:eastAsia="Times New Roman" w:hAnsi="Bookman Old Style" w:cs="Calibri"/>
                <w:b/>
                <w:i/>
                <w:color w:val="000000"/>
                <w:sz w:val="24"/>
              </w:rPr>
            </w:pPr>
          </w:p>
        </w:tc>
      </w:tr>
      <w:tr w:rsidR="007E39FF" w:rsidRPr="007E39FF" w:rsidTr="007E39FF">
        <w:trPr>
          <w:gridAfter w:val="1"/>
          <w:wAfter w:w="538" w:type="dxa"/>
          <w:trHeight w:val="649"/>
        </w:trPr>
        <w:tc>
          <w:tcPr>
            <w:tcW w:w="1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39FF" w:rsidRPr="007E39FF" w:rsidRDefault="007E39FF" w:rsidP="007E39FF">
            <w:pPr>
              <w:spacing w:after="0" w:line="240" w:lineRule="auto"/>
              <w:jc w:val="center"/>
              <w:rPr>
                <w:rFonts w:ascii="Bookman Old Style" w:eastAsia="Times New Roman" w:hAnsi="Bookman Old Style" w:cs="Calibri"/>
                <w:b/>
                <w:color w:val="000000"/>
                <w:sz w:val="24"/>
              </w:rPr>
            </w:pPr>
            <w:r w:rsidRPr="007E39FF">
              <w:rPr>
                <w:rFonts w:ascii="Bookman Old Style" w:eastAsia="Times New Roman" w:hAnsi="Bookman Old Style" w:cs="Calibri"/>
                <w:b/>
                <w:color w:val="000000"/>
                <w:sz w:val="24"/>
              </w:rPr>
              <w:t>SL.NO.</w:t>
            </w:r>
          </w:p>
        </w:tc>
        <w:tc>
          <w:tcPr>
            <w:tcW w:w="4638" w:type="dxa"/>
            <w:tcBorders>
              <w:top w:val="single" w:sz="4" w:space="0" w:color="auto"/>
              <w:left w:val="nil"/>
              <w:bottom w:val="single" w:sz="4" w:space="0" w:color="auto"/>
              <w:right w:val="single" w:sz="4" w:space="0" w:color="auto"/>
            </w:tcBorders>
            <w:shd w:val="clear" w:color="auto" w:fill="auto"/>
            <w:vAlign w:val="bottom"/>
            <w:hideMark/>
          </w:tcPr>
          <w:p w:rsidR="007E39FF" w:rsidRPr="007E39FF" w:rsidRDefault="007E39FF" w:rsidP="007E39FF">
            <w:pPr>
              <w:spacing w:after="0" w:line="240" w:lineRule="auto"/>
              <w:jc w:val="center"/>
              <w:rPr>
                <w:rFonts w:ascii="Bookman Old Style" w:eastAsia="Times New Roman" w:hAnsi="Bookman Old Style" w:cs="Calibri"/>
                <w:b/>
                <w:color w:val="000000"/>
                <w:sz w:val="24"/>
              </w:rPr>
            </w:pPr>
            <w:r w:rsidRPr="007E39FF">
              <w:rPr>
                <w:rFonts w:ascii="Bookman Old Style" w:eastAsia="Times New Roman" w:hAnsi="Bookman Old Style" w:cs="Calibri"/>
                <w:b/>
                <w:color w:val="000000"/>
                <w:sz w:val="24"/>
              </w:rPr>
              <w:t>NAME OF STUDENT</w:t>
            </w:r>
          </w:p>
        </w:tc>
        <w:tc>
          <w:tcPr>
            <w:tcW w:w="3474" w:type="dxa"/>
            <w:tcBorders>
              <w:top w:val="single" w:sz="4" w:space="0" w:color="auto"/>
              <w:left w:val="nil"/>
              <w:bottom w:val="single" w:sz="4" w:space="0" w:color="auto"/>
              <w:right w:val="single" w:sz="4" w:space="0" w:color="auto"/>
            </w:tcBorders>
            <w:shd w:val="clear" w:color="auto" w:fill="auto"/>
            <w:vAlign w:val="bottom"/>
            <w:hideMark/>
          </w:tcPr>
          <w:p w:rsidR="007E39FF" w:rsidRPr="007E39FF" w:rsidRDefault="007E39FF" w:rsidP="007E39FF">
            <w:pPr>
              <w:spacing w:after="0" w:line="240" w:lineRule="auto"/>
              <w:jc w:val="center"/>
              <w:rPr>
                <w:rFonts w:ascii="Bookman Old Style" w:eastAsia="Times New Roman" w:hAnsi="Bookman Old Style" w:cs="Calibri"/>
                <w:b/>
                <w:color w:val="000000"/>
                <w:sz w:val="24"/>
              </w:rPr>
            </w:pPr>
            <w:r w:rsidRPr="007E39FF">
              <w:rPr>
                <w:rFonts w:ascii="Bookman Old Style" w:eastAsia="Times New Roman" w:hAnsi="Bookman Old Style" w:cs="Calibri"/>
                <w:b/>
                <w:color w:val="000000"/>
                <w:sz w:val="24"/>
              </w:rPr>
              <w:t>SUBJECT COMBINATION</w:t>
            </w:r>
          </w:p>
        </w:tc>
      </w:tr>
      <w:tr w:rsidR="007E39FF" w:rsidRPr="007E39FF" w:rsidTr="007E39FF">
        <w:trPr>
          <w:gridAfter w:val="1"/>
          <w:wAfter w:w="538" w:type="dxa"/>
          <w:trHeight w:val="649"/>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1</w:t>
            </w:r>
          </w:p>
        </w:tc>
        <w:tc>
          <w:tcPr>
            <w:tcW w:w="4638" w:type="dxa"/>
            <w:tcBorders>
              <w:top w:val="nil"/>
              <w:left w:val="nil"/>
              <w:bottom w:val="single" w:sz="4" w:space="0" w:color="auto"/>
              <w:right w:val="single" w:sz="4" w:space="0" w:color="auto"/>
            </w:tcBorders>
            <w:shd w:val="clear" w:color="auto" w:fill="auto"/>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RAMYA PATIL</w:t>
            </w:r>
          </w:p>
        </w:tc>
        <w:tc>
          <w:tcPr>
            <w:tcW w:w="3474" w:type="dxa"/>
            <w:tcBorders>
              <w:top w:val="nil"/>
              <w:left w:val="nil"/>
              <w:bottom w:val="single" w:sz="4" w:space="0" w:color="auto"/>
              <w:right w:val="single" w:sz="4" w:space="0" w:color="auto"/>
            </w:tcBorders>
            <w:shd w:val="clear" w:color="auto" w:fill="auto"/>
            <w:noWrap/>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EPCMB</w:t>
            </w:r>
          </w:p>
        </w:tc>
      </w:tr>
      <w:tr w:rsidR="007E39FF" w:rsidRPr="007E39FF" w:rsidTr="007E39FF">
        <w:trPr>
          <w:gridAfter w:val="1"/>
          <w:wAfter w:w="538" w:type="dxa"/>
          <w:trHeight w:val="649"/>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2</w:t>
            </w:r>
          </w:p>
        </w:tc>
        <w:tc>
          <w:tcPr>
            <w:tcW w:w="4638" w:type="dxa"/>
            <w:tcBorders>
              <w:top w:val="nil"/>
              <w:left w:val="nil"/>
              <w:bottom w:val="single" w:sz="4" w:space="0" w:color="auto"/>
              <w:right w:val="single" w:sz="4" w:space="0" w:color="auto"/>
            </w:tcBorders>
            <w:shd w:val="clear" w:color="auto" w:fill="auto"/>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RITWIKA R NAIR</w:t>
            </w:r>
          </w:p>
        </w:tc>
        <w:tc>
          <w:tcPr>
            <w:tcW w:w="3474" w:type="dxa"/>
            <w:tcBorders>
              <w:top w:val="nil"/>
              <w:left w:val="nil"/>
              <w:bottom w:val="single" w:sz="4" w:space="0" w:color="auto"/>
              <w:right w:val="single" w:sz="4" w:space="0" w:color="auto"/>
            </w:tcBorders>
            <w:shd w:val="clear" w:color="auto" w:fill="auto"/>
            <w:noWrap/>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EPCMB</w:t>
            </w:r>
          </w:p>
        </w:tc>
      </w:tr>
      <w:tr w:rsidR="007E39FF" w:rsidRPr="007E39FF" w:rsidTr="007E39FF">
        <w:trPr>
          <w:gridAfter w:val="1"/>
          <w:wAfter w:w="538" w:type="dxa"/>
          <w:trHeight w:val="649"/>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7E39FF" w:rsidRPr="007E39FF" w:rsidRDefault="009525FE" w:rsidP="007E39FF">
            <w:pPr>
              <w:spacing w:after="0" w:line="240" w:lineRule="auto"/>
              <w:jc w:val="center"/>
              <w:rPr>
                <w:rFonts w:ascii="Bookman Old Style" w:eastAsia="Times New Roman" w:hAnsi="Bookman Old Style" w:cs="Calibri"/>
                <w:color w:val="000000"/>
              </w:rPr>
            </w:pPr>
            <w:r>
              <w:rPr>
                <w:rFonts w:ascii="Bookman Old Style" w:eastAsia="Times New Roman" w:hAnsi="Bookman Old Style" w:cs="Calibri"/>
                <w:color w:val="000000"/>
              </w:rPr>
              <w:t>3</w:t>
            </w:r>
          </w:p>
        </w:tc>
        <w:tc>
          <w:tcPr>
            <w:tcW w:w="4638" w:type="dxa"/>
            <w:tcBorders>
              <w:top w:val="nil"/>
              <w:left w:val="nil"/>
              <w:bottom w:val="single" w:sz="4" w:space="0" w:color="auto"/>
              <w:right w:val="single" w:sz="4" w:space="0" w:color="auto"/>
            </w:tcBorders>
            <w:shd w:val="clear" w:color="auto" w:fill="auto"/>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M SARANYAN</w:t>
            </w:r>
          </w:p>
        </w:tc>
        <w:tc>
          <w:tcPr>
            <w:tcW w:w="3474" w:type="dxa"/>
            <w:tcBorders>
              <w:top w:val="nil"/>
              <w:left w:val="nil"/>
              <w:bottom w:val="single" w:sz="4" w:space="0" w:color="auto"/>
              <w:right w:val="single" w:sz="4" w:space="0" w:color="auto"/>
            </w:tcBorders>
            <w:shd w:val="clear" w:color="auto" w:fill="auto"/>
            <w:noWrap/>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EPCMCS</w:t>
            </w:r>
          </w:p>
        </w:tc>
      </w:tr>
      <w:tr w:rsidR="007E39FF" w:rsidRPr="007E39FF" w:rsidTr="007E39FF">
        <w:trPr>
          <w:gridAfter w:val="1"/>
          <w:wAfter w:w="538" w:type="dxa"/>
          <w:trHeight w:val="649"/>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4</w:t>
            </w:r>
          </w:p>
        </w:tc>
        <w:tc>
          <w:tcPr>
            <w:tcW w:w="4638" w:type="dxa"/>
            <w:tcBorders>
              <w:top w:val="nil"/>
              <w:left w:val="nil"/>
              <w:bottom w:val="single" w:sz="4" w:space="0" w:color="auto"/>
              <w:right w:val="single" w:sz="4" w:space="0" w:color="auto"/>
            </w:tcBorders>
            <w:shd w:val="clear" w:color="auto" w:fill="auto"/>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 xml:space="preserve">SAANIYAA </w:t>
            </w:r>
          </w:p>
        </w:tc>
        <w:tc>
          <w:tcPr>
            <w:tcW w:w="3474" w:type="dxa"/>
            <w:tcBorders>
              <w:top w:val="nil"/>
              <w:left w:val="nil"/>
              <w:bottom w:val="single" w:sz="4" w:space="0" w:color="auto"/>
              <w:right w:val="single" w:sz="4" w:space="0" w:color="auto"/>
            </w:tcBorders>
            <w:shd w:val="clear" w:color="auto" w:fill="auto"/>
            <w:noWrap/>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EPCMB</w:t>
            </w:r>
          </w:p>
        </w:tc>
      </w:tr>
      <w:tr w:rsidR="007E39FF" w:rsidRPr="007E39FF" w:rsidTr="007E39FF">
        <w:trPr>
          <w:gridAfter w:val="1"/>
          <w:wAfter w:w="538" w:type="dxa"/>
          <w:trHeight w:val="649"/>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5</w:t>
            </w:r>
          </w:p>
        </w:tc>
        <w:tc>
          <w:tcPr>
            <w:tcW w:w="4638" w:type="dxa"/>
            <w:tcBorders>
              <w:top w:val="nil"/>
              <w:left w:val="nil"/>
              <w:bottom w:val="single" w:sz="4" w:space="0" w:color="auto"/>
              <w:right w:val="single" w:sz="4" w:space="0" w:color="auto"/>
            </w:tcBorders>
            <w:shd w:val="clear" w:color="auto" w:fill="auto"/>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VAISHNAVI P KUMBHAR</w:t>
            </w:r>
          </w:p>
        </w:tc>
        <w:tc>
          <w:tcPr>
            <w:tcW w:w="3474" w:type="dxa"/>
            <w:tcBorders>
              <w:top w:val="nil"/>
              <w:left w:val="nil"/>
              <w:bottom w:val="single" w:sz="4" w:space="0" w:color="auto"/>
              <w:right w:val="single" w:sz="4" w:space="0" w:color="auto"/>
            </w:tcBorders>
            <w:shd w:val="clear" w:color="auto" w:fill="auto"/>
            <w:noWrap/>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EPCMCS</w:t>
            </w:r>
          </w:p>
        </w:tc>
      </w:tr>
      <w:tr w:rsidR="007E39FF" w:rsidRPr="007E39FF" w:rsidTr="007E39FF">
        <w:trPr>
          <w:gridAfter w:val="1"/>
          <w:wAfter w:w="538" w:type="dxa"/>
          <w:trHeight w:val="649"/>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6</w:t>
            </w:r>
          </w:p>
        </w:tc>
        <w:tc>
          <w:tcPr>
            <w:tcW w:w="4638" w:type="dxa"/>
            <w:tcBorders>
              <w:top w:val="nil"/>
              <w:left w:val="nil"/>
              <w:bottom w:val="single" w:sz="4" w:space="0" w:color="auto"/>
              <w:right w:val="single" w:sz="4" w:space="0" w:color="auto"/>
            </w:tcBorders>
            <w:shd w:val="clear" w:color="auto" w:fill="auto"/>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RAKSHITA K NARENDRA</w:t>
            </w:r>
          </w:p>
        </w:tc>
        <w:tc>
          <w:tcPr>
            <w:tcW w:w="3474" w:type="dxa"/>
            <w:tcBorders>
              <w:top w:val="nil"/>
              <w:left w:val="nil"/>
              <w:bottom w:val="single" w:sz="4" w:space="0" w:color="auto"/>
              <w:right w:val="single" w:sz="4" w:space="0" w:color="auto"/>
            </w:tcBorders>
            <w:shd w:val="clear" w:color="auto" w:fill="auto"/>
            <w:noWrap/>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EPCMB</w:t>
            </w:r>
          </w:p>
        </w:tc>
      </w:tr>
      <w:tr w:rsidR="007E39FF" w:rsidRPr="007E39FF" w:rsidTr="007E39FF">
        <w:trPr>
          <w:gridAfter w:val="1"/>
          <w:wAfter w:w="538" w:type="dxa"/>
          <w:trHeight w:val="649"/>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7</w:t>
            </w:r>
          </w:p>
        </w:tc>
        <w:tc>
          <w:tcPr>
            <w:tcW w:w="4638" w:type="dxa"/>
            <w:tcBorders>
              <w:top w:val="nil"/>
              <w:left w:val="nil"/>
              <w:bottom w:val="single" w:sz="4" w:space="0" w:color="auto"/>
              <w:right w:val="single" w:sz="4" w:space="0" w:color="auto"/>
            </w:tcBorders>
            <w:shd w:val="clear" w:color="auto" w:fill="auto"/>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MANJU RANGANAGOUDA KHANAGOUDRA</w:t>
            </w:r>
          </w:p>
        </w:tc>
        <w:tc>
          <w:tcPr>
            <w:tcW w:w="3474" w:type="dxa"/>
            <w:tcBorders>
              <w:top w:val="nil"/>
              <w:left w:val="nil"/>
              <w:bottom w:val="single" w:sz="4" w:space="0" w:color="auto"/>
              <w:right w:val="single" w:sz="4" w:space="0" w:color="auto"/>
            </w:tcBorders>
            <w:shd w:val="clear" w:color="auto" w:fill="auto"/>
            <w:noWrap/>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EPCMCS</w:t>
            </w:r>
          </w:p>
        </w:tc>
      </w:tr>
      <w:tr w:rsidR="007E39FF" w:rsidRPr="007E39FF" w:rsidTr="007E39FF">
        <w:trPr>
          <w:gridAfter w:val="1"/>
          <w:wAfter w:w="538" w:type="dxa"/>
          <w:trHeight w:val="649"/>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8</w:t>
            </w:r>
          </w:p>
        </w:tc>
        <w:tc>
          <w:tcPr>
            <w:tcW w:w="4638" w:type="dxa"/>
            <w:tcBorders>
              <w:top w:val="nil"/>
              <w:left w:val="nil"/>
              <w:bottom w:val="single" w:sz="4" w:space="0" w:color="auto"/>
              <w:right w:val="single" w:sz="4" w:space="0" w:color="auto"/>
            </w:tcBorders>
            <w:shd w:val="clear" w:color="auto" w:fill="auto"/>
            <w:vAlign w:val="bottom"/>
            <w:hideMark/>
          </w:tcPr>
          <w:p w:rsidR="00AF29D9"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 xml:space="preserve">GANESHPRASANNA P </w:t>
            </w:r>
          </w:p>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MANVACHAR</w:t>
            </w:r>
          </w:p>
        </w:tc>
        <w:tc>
          <w:tcPr>
            <w:tcW w:w="3474" w:type="dxa"/>
            <w:tcBorders>
              <w:top w:val="nil"/>
              <w:left w:val="nil"/>
              <w:bottom w:val="single" w:sz="4" w:space="0" w:color="auto"/>
              <w:right w:val="single" w:sz="4" w:space="0" w:color="auto"/>
            </w:tcBorders>
            <w:shd w:val="clear" w:color="auto" w:fill="auto"/>
            <w:noWrap/>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EPCMB</w:t>
            </w:r>
          </w:p>
        </w:tc>
      </w:tr>
      <w:tr w:rsidR="007E39FF" w:rsidRPr="007E39FF" w:rsidTr="007E39FF">
        <w:trPr>
          <w:gridAfter w:val="1"/>
          <w:wAfter w:w="538" w:type="dxa"/>
          <w:trHeight w:val="649"/>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9</w:t>
            </w:r>
          </w:p>
        </w:tc>
        <w:tc>
          <w:tcPr>
            <w:tcW w:w="4638" w:type="dxa"/>
            <w:tcBorders>
              <w:top w:val="nil"/>
              <w:left w:val="nil"/>
              <w:bottom w:val="single" w:sz="4" w:space="0" w:color="auto"/>
              <w:right w:val="single" w:sz="4" w:space="0" w:color="auto"/>
            </w:tcBorders>
            <w:shd w:val="clear" w:color="auto" w:fill="auto"/>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APEKSHA J WALMIKI</w:t>
            </w:r>
          </w:p>
        </w:tc>
        <w:tc>
          <w:tcPr>
            <w:tcW w:w="3474" w:type="dxa"/>
            <w:tcBorders>
              <w:top w:val="nil"/>
              <w:left w:val="nil"/>
              <w:bottom w:val="single" w:sz="4" w:space="0" w:color="auto"/>
              <w:right w:val="single" w:sz="4" w:space="0" w:color="auto"/>
            </w:tcBorders>
            <w:shd w:val="clear" w:color="auto" w:fill="auto"/>
            <w:noWrap/>
            <w:vAlign w:val="bottom"/>
            <w:hideMark/>
          </w:tcPr>
          <w:p w:rsidR="007E39FF" w:rsidRPr="007E39FF" w:rsidRDefault="007E39FF" w:rsidP="007E39FF">
            <w:pPr>
              <w:spacing w:after="0" w:line="240" w:lineRule="auto"/>
              <w:jc w:val="center"/>
              <w:rPr>
                <w:rFonts w:ascii="Bookman Old Style" w:eastAsia="Times New Roman" w:hAnsi="Bookman Old Style" w:cs="Calibri"/>
                <w:color w:val="000000"/>
              </w:rPr>
            </w:pPr>
            <w:r w:rsidRPr="007E39FF">
              <w:rPr>
                <w:rFonts w:ascii="Bookman Old Style" w:eastAsia="Times New Roman" w:hAnsi="Bookman Old Style" w:cs="Calibri"/>
                <w:color w:val="000000"/>
              </w:rPr>
              <w:t>EPCMB</w:t>
            </w:r>
          </w:p>
        </w:tc>
      </w:tr>
    </w:tbl>
    <w:p w:rsidR="007E39FF" w:rsidRDefault="007E39FF" w:rsidP="007E39FF">
      <w:pPr>
        <w:rPr>
          <w:b/>
        </w:rPr>
      </w:pPr>
    </w:p>
    <w:p w:rsidR="00AF29D9" w:rsidRDefault="007E39FF" w:rsidP="007E39FF">
      <w:pPr>
        <w:pStyle w:val="ListParagraph"/>
        <w:numPr>
          <w:ilvl w:val="0"/>
          <w:numId w:val="2"/>
        </w:numPr>
        <w:jc w:val="both"/>
        <w:rPr>
          <w:rFonts w:ascii="Bookman Old Style" w:hAnsi="Bookman Old Style"/>
          <w:sz w:val="28"/>
        </w:rPr>
      </w:pPr>
      <w:r w:rsidRPr="007E39FF">
        <w:rPr>
          <w:rFonts w:ascii="Bookman Old Style" w:hAnsi="Bookman Old Style"/>
          <w:sz w:val="28"/>
        </w:rPr>
        <w:t xml:space="preserve">The admission of the selected students will be done on </w:t>
      </w:r>
    </w:p>
    <w:p w:rsidR="007E39FF" w:rsidRDefault="007E39FF" w:rsidP="00AF29D9">
      <w:pPr>
        <w:pStyle w:val="ListParagraph"/>
        <w:jc w:val="both"/>
        <w:rPr>
          <w:rFonts w:ascii="Bookman Old Style" w:hAnsi="Bookman Old Style"/>
          <w:sz w:val="28"/>
        </w:rPr>
      </w:pPr>
      <w:r w:rsidRPr="00AF29D9">
        <w:rPr>
          <w:rFonts w:ascii="Bookman Old Style" w:hAnsi="Bookman Old Style"/>
          <w:b/>
          <w:sz w:val="28"/>
          <w:u w:val="single"/>
        </w:rPr>
        <w:t xml:space="preserve">10 August </w:t>
      </w:r>
      <w:proofErr w:type="gramStart"/>
      <w:r w:rsidRPr="00AF29D9">
        <w:rPr>
          <w:rFonts w:ascii="Bookman Old Style" w:hAnsi="Bookman Old Style"/>
          <w:b/>
          <w:sz w:val="28"/>
          <w:u w:val="single"/>
        </w:rPr>
        <w:t>2020</w:t>
      </w:r>
      <w:r w:rsidRPr="007E39FF">
        <w:rPr>
          <w:rFonts w:ascii="Bookman Old Style" w:hAnsi="Bookman Old Style"/>
          <w:sz w:val="28"/>
        </w:rPr>
        <w:t xml:space="preserve">  following</w:t>
      </w:r>
      <w:proofErr w:type="gramEnd"/>
      <w:r w:rsidRPr="007E39FF">
        <w:rPr>
          <w:rFonts w:ascii="Bookman Old Style" w:hAnsi="Bookman Old Style"/>
          <w:sz w:val="28"/>
        </w:rPr>
        <w:t xml:space="preserve"> all COVID norms.</w:t>
      </w:r>
    </w:p>
    <w:p w:rsidR="007E39FF" w:rsidRDefault="007E39FF" w:rsidP="007E39FF">
      <w:pPr>
        <w:pStyle w:val="ListParagraph"/>
        <w:numPr>
          <w:ilvl w:val="0"/>
          <w:numId w:val="2"/>
        </w:numPr>
        <w:jc w:val="both"/>
        <w:rPr>
          <w:rFonts w:ascii="Bookman Old Style" w:hAnsi="Bookman Old Style"/>
          <w:sz w:val="28"/>
        </w:rPr>
      </w:pPr>
      <w:r>
        <w:rPr>
          <w:rFonts w:ascii="Bookman Old Style" w:hAnsi="Bookman Old Style"/>
          <w:sz w:val="28"/>
        </w:rPr>
        <w:t>The Parents are requested to report with their ward on 10 Aug 2020 at 12.00 Noon with original Transfer Certificate issued by the previous school and Address Proof in the form of rent Agreement in case of rented apartment and Electricity Bill in case of own House.</w:t>
      </w:r>
    </w:p>
    <w:p w:rsidR="007E39FF" w:rsidRPr="0035257A" w:rsidRDefault="007E39FF" w:rsidP="007E39FF">
      <w:pPr>
        <w:pStyle w:val="ListParagraph"/>
        <w:numPr>
          <w:ilvl w:val="0"/>
          <w:numId w:val="2"/>
        </w:numPr>
        <w:jc w:val="both"/>
        <w:rPr>
          <w:rFonts w:ascii="Bookman Old Style" w:hAnsi="Bookman Old Style"/>
          <w:sz w:val="28"/>
        </w:rPr>
      </w:pPr>
      <w:r>
        <w:rPr>
          <w:rFonts w:ascii="Bookman Old Style" w:hAnsi="Bookman Old Style"/>
          <w:sz w:val="28"/>
        </w:rPr>
        <w:t xml:space="preserve">A second notification </w:t>
      </w:r>
      <w:r w:rsidR="0035257A">
        <w:rPr>
          <w:rFonts w:ascii="Bookman Old Style" w:hAnsi="Bookman Old Style"/>
          <w:sz w:val="28"/>
        </w:rPr>
        <w:t xml:space="preserve">inviting </w:t>
      </w:r>
      <w:r>
        <w:rPr>
          <w:rFonts w:ascii="Bookman Old Style" w:hAnsi="Bookman Old Style"/>
          <w:sz w:val="28"/>
        </w:rPr>
        <w:t>applications for Class XI will be issued subject to availability of vacancies on 13-08-2020.</w:t>
      </w:r>
    </w:p>
    <w:p w:rsidR="0035257A" w:rsidRDefault="0035257A" w:rsidP="007E39FF">
      <w:pPr>
        <w:jc w:val="right"/>
        <w:rPr>
          <w:rFonts w:ascii="Bookman Old Style" w:hAnsi="Bookman Old Style"/>
          <w:b/>
          <w:i/>
          <w:noProof/>
          <w:sz w:val="24"/>
        </w:rPr>
      </w:pPr>
    </w:p>
    <w:p w:rsidR="007E39FF" w:rsidRDefault="007E39FF" w:rsidP="007E39FF">
      <w:pPr>
        <w:jc w:val="right"/>
        <w:rPr>
          <w:rFonts w:ascii="Bookman Old Style" w:hAnsi="Bookman Old Style"/>
          <w:b/>
          <w:i/>
          <w:noProof/>
          <w:sz w:val="24"/>
        </w:rPr>
      </w:pPr>
      <w:r>
        <w:rPr>
          <w:rFonts w:ascii="Bookman Old Style" w:hAnsi="Bookman Old Style"/>
          <w:b/>
          <w:i/>
          <w:noProof/>
          <w:sz w:val="24"/>
        </w:rPr>
        <w:drawing>
          <wp:inline distT="0" distB="0" distL="0" distR="0">
            <wp:extent cx="1019175" cy="580439"/>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21830" cy="581951"/>
                    </a:xfrm>
                    <a:prstGeom prst="rect">
                      <a:avLst/>
                    </a:prstGeom>
                    <a:noFill/>
                    <a:ln w="9525">
                      <a:noFill/>
                      <a:miter lim="800000"/>
                      <a:headEnd/>
                      <a:tailEnd/>
                    </a:ln>
                  </pic:spPr>
                </pic:pic>
              </a:graphicData>
            </a:graphic>
          </wp:inline>
        </w:drawing>
      </w:r>
    </w:p>
    <w:p w:rsidR="007E39FF" w:rsidRPr="00284A34" w:rsidRDefault="007E39FF" w:rsidP="007E39FF">
      <w:pPr>
        <w:jc w:val="right"/>
        <w:rPr>
          <w:rFonts w:ascii="Bookman Old Style" w:hAnsi="Bookman Old Style"/>
          <w:b/>
          <w:i/>
          <w:noProof/>
          <w:sz w:val="24"/>
        </w:rPr>
      </w:pPr>
      <w:r>
        <w:rPr>
          <w:rFonts w:ascii="Bookman Old Style" w:hAnsi="Bookman Old Style"/>
          <w:b/>
          <w:i/>
          <w:sz w:val="24"/>
        </w:rPr>
        <w:t>I/C PRINCIPAL</w:t>
      </w:r>
    </w:p>
    <w:p w:rsidR="006E41A9" w:rsidRDefault="006E41A9"/>
    <w:sectPr w:rsidR="006E41A9" w:rsidSect="006258C1">
      <w:pgSz w:w="12240" w:h="15840"/>
      <w:pgMar w:top="18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usha02">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6091"/>
    <w:multiLevelType w:val="hybridMultilevel"/>
    <w:tmpl w:val="D18EB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E0782"/>
    <w:multiLevelType w:val="hybridMultilevel"/>
    <w:tmpl w:val="7824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E39FF"/>
    <w:rsid w:val="0035257A"/>
    <w:rsid w:val="006E41A9"/>
    <w:rsid w:val="007E39FF"/>
    <w:rsid w:val="009525FE"/>
    <w:rsid w:val="00AF2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FF"/>
    <w:rPr>
      <w:rFonts w:eastAsiaTheme="minorEastAsia"/>
    </w:rPr>
  </w:style>
  <w:style w:type="paragraph" w:styleId="Heading1">
    <w:name w:val="heading 1"/>
    <w:basedOn w:val="Normal"/>
    <w:next w:val="Normal"/>
    <w:link w:val="Heading1Char"/>
    <w:qFormat/>
    <w:rsid w:val="007E39FF"/>
    <w:pPr>
      <w:keepNext/>
      <w:spacing w:before="240" w:after="60" w:line="240" w:lineRule="auto"/>
      <w:outlineLvl w:val="0"/>
    </w:pPr>
    <w:rPr>
      <w:rFonts w:ascii="Cambria" w:eastAsia="Times New Roman" w:hAnsi="Cambria"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9FF"/>
    <w:pPr>
      <w:ind w:left="720"/>
      <w:contextualSpacing/>
    </w:pPr>
  </w:style>
  <w:style w:type="table" w:styleId="TableGrid">
    <w:name w:val="Table Grid"/>
    <w:basedOn w:val="TableNormal"/>
    <w:uiPriority w:val="59"/>
    <w:rsid w:val="007E39F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E39FF"/>
    <w:pPr>
      <w:spacing w:after="0" w:line="240" w:lineRule="auto"/>
    </w:pPr>
    <w:rPr>
      <w:rFonts w:eastAsiaTheme="minorEastAsia"/>
    </w:rPr>
  </w:style>
  <w:style w:type="paragraph" w:styleId="BalloonText">
    <w:name w:val="Balloon Text"/>
    <w:basedOn w:val="Normal"/>
    <w:link w:val="BalloonTextChar"/>
    <w:uiPriority w:val="99"/>
    <w:semiHidden/>
    <w:unhideWhenUsed/>
    <w:rsid w:val="007E3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9FF"/>
    <w:rPr>
      <w:rFonts w:ascii="Tahoma" w:eastAsiaTheme="minorEastAsia" w:hAnsi="Tahoma" w:cs="Tahoma"/>
      <w:sz w:val="16"/>
      <w:szCs w:val="16"/>
    </w:rPr>
  </w:style>
  <w:style w:type="character" w:customStyle="1" w:styleId="Heading1Char">
    <w:name w:val="Heading 1 Char"/>
    <w:basedOn w:val="DefaultParagraphFont"/>
    <w:link w:val="Heading1"/>
    <w:rsid w:val="007E39FF"/>
    <w:rPr>
      <w:rFonts w:ascii="Cambria" w:eastAsia="Times New Roman" w:hAnsi="Cambria" w:cs="Times New Roman"/>
      <w:b/>
      <w:bCs/>
      <w:kern w:val="32"/>
      <w:sz w:val="32"/>
      <w:szCs w:val="32"/>
      <w:lang w:val="en-GB"/>
    </w:rPr>
  </w:style>
</w:styles>
</file>

<file path=word/webSettings.xml><?xml version="1.0" encoding="utf-8"?>
<w:webSettings xmlns:r="http://schemas.openxmlformats.org/officeDocument/2006/relationships" xmlns:w="http://schemas.openxmlformats.org/wordprocessingml/2006/main">
  <w:divs>
    <w:div w:id="13168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2020-08-06T14:43:00Z</dcterms:created>
  <dcterms:modified xsi:type="dcterms:W3CDTF">2020-08-06T15:24:00Z</dcterms:modified>
</cp:coreProperties>
</file>